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807F7" w14:textId="77777777" w:rsidR="00D52974" w:rsidRDefault="00D52974" w:rsidP="00D52974">
      <w:pPr>
        <w:jc w:val="right"/>
        <w:rPr>
          <w:b/>
          <w:sz w:val="36"/>
        </w:rPr>
      </w:pPr>
      <w:r>
        <w:rPr>
          <w:b/>
          <w:noProof/>
          <w:sz w:val="36"/>
          <w:lang w:val="en-GB" w:eastAsia="en-GB"/>
        </w:rPr>
        <w:drawing>
          <wp:inline distT="0" distB="0" distL="0" distR="0" wp14:anchorId="60D16AAD" wp14:editId="5CF660BD">
            <wp:extent cx="1297112" cy="861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NG.png"/>
                    <pic:cNvPicPr/>
                  </pic:nvPicPr>
                  <pic:blipFill>
                    <a:blip r:embed="rId9">
                      <a:extLst>
                        <a:ext uri="{28A0092B-C50C-407E-A947-70E740481C1C}">
                          <a14:useLocalDpi xmlns:a14="http://schemas.microsoft.com/office/drawing/2010/main" val="0"/>
                        </a:ext>
                      </a:extLst>
                    </a:blip>
                    <a:stretch>
                      <a:fillRect/>
                    </a:stretch>
                  </pic:blipFill>
                  <pic:spPr>
                    <a:xfrm>
                      <a:off x="0" y="0"/>
                      <a:ext cx="1325522" cy="880082"/>
                    </a:xfrm>
                    <a:prstGeom prst="rect">
                      <a:avLst/>
                    </a:prstGeom>
                  </pic:spPr>
                </pic:pic>
              </a:graphicData>
            </a:graphic>
          </wp:inline>
        </w:drawing>
      </w:r>
    </w:p>
    <w:p w14:paraId="15A676CF" w14:textId="77777777" w:rsidR="00D52974" w:rsidRDefault="00D52974" w:rsidP="00D52974">
      <w:pPr>
        <w:jc w:val="right"/>
        <w:rPr>
          <w:b/>
          <w:sz w:val="36"/>
        </w:rPr>
      </w:pPr>
      <w:bookmarkStart w:id="0" w:name="_GoBack"/>
      <w:bookmarkEnd w:id="0"/>
    </w:p>
    <w:p w14:paraId="2E28A237" w14:textId="77777777" w:rsidR="00AB5DCE" w:rsidRDefault="00D52974">
      <w:pPr>
        <w:jc w:val="center"/>
      </w:pPr>
      <w:r>
        <w:rPr>
          <w:b/>
          <w:sz w:val="36"/>
        </w:rPr>
        <w:t>Complaints and Feedback</w:t>
      </w:r>
    </w:p>
    <w:p w14:paraId="67E3E89A" w14:textId="77777777" w:rsidR="00AB5DCE" w:rsidRPr="00D52974" w:rsidRDefault="00D52974">
      <w:pPr>
        <w:spacing w:after="160"/>
        <w:rPr>
          <w:sz w:val="24"/>
          <w:szCs w:val="24"/>
        </w:rPr>
      </w:pPr>
      <w:r w:rsidRPr="00D52974">
        <w:rPr>
          <w:sz w:val="24"/>
          <w:szCs w:val="24"/>
        </w:rPr>
        <w:t>We are committed to providing high quality care and services to all our patients. We value your feedback and take complaints seriously as they help us improve the services we provide.</w:t>
      </w:r>
    </w:p>
    <w:p w14:paraId="2D5F46DF" w14:textId="77777777" w:rsidR="00AB5DCE" w:rsidRPr="00D52974" w:rsidRDefault="00D52974">
      <w:pPr>
        <w:spacing w:before="120" w:after="40"/>
        <w:rPr>
          <w:sz w:val="24"/>
          <w:szCs w:val="24"/>
        </w:rPr>
      </w:pPr>
      <w:r w:rsidRPr="00D52974">
        <w:rPr>
          <w:b/>
          <w:sz w:val="24"/>
          <w:szCs w:val="24"/>
        </w:rPr>
        <w:t>How to Raise a Concern or Complaint</w:t>
      </w:r>
    </w:p>
    <w:p w14:paraId="3B2E9435" w14:textId="77777777" w:rsidR="00AB5DCE" w:rsidRPr="00D52974" w:rsidRDefault="00D52974">
      <w:pPr>
        <w:spacing w:after="120"/>
        <w:rPr>
          <w:sz w:val="24"/>
          <w:szCs w:val="24"/>
        </w:rPr>
      </w:pPr>
      <w:r w:rsidRPr="00D52974">
        <w:rPr>
          <w:sz w:val="24"/>
          <w:szCs w:val="24"/>
        </w:rPr>
        <w:t xml:space="preserve">If you are </w:t>
      </w:r>
      <w:r w:rsidRPr="00D52974">
        <w:rPr>
          <w:sz w:val="24"/>
          <w:szCs w:val="24"/>
        </w:rPr>
        <w:t>unhappy with any aspect of your care or service received, please speak to a member of staff as soon as possible. Many concerns can be resolved quickly and informally at the time they arise.</w:t>
      </w:r>
    </w:p>
    <w:p w14:paraId="04F87BC4" w14:textId="77777777" w:rsidR="00AB5DCE" w:rsidRPr="00D52974" w:rsidRDefault="00D52974">
      <w:pPr>
        <w:spacing w:before="120" w:after="40"/>
        <w:rPr>
          <w:sz w:val="24"/>
          <w:szCs w:val="24"/>
        </w:rPr>
      </w:pPr>
      <w:r w:rsidRPr="00D52974">
        <w:rPr>
          <w:b/>
          <w:sz w:val="24"/>
          <w:szCs w:val="24"/>
        </w:rPr>
        <w:t>Making a Formal Complaint</w:t>
      </w:r>
    </w:p>
    <w:p w14:paraId="4BB0BEC2" w14:textId="77777777" w:rsidR="00AB5DCE" w:rsidRPr="00D52974" w:rsidRDefault="00D52974">
      <w:pPr>
        <w:spacing w:after="120"/>
        <w:rPr>
          <w:sz w:val="24"/>
          <w:szCs w:val="24"/>
        </w:rPr>
      </w:pPr>
      <w:r w:rsidRPr="00D52974">
        <w:rPr>
          <w:sz w:val="24"/>
          <w:szCs w:val="24"/>
        </w:rPr>
        <w:t>If you would like to make a formal compl</w:t>
      </w:r>
      <w:r w:rsidRPr="00D52974">
        <w:rPr>
          <w:sz w:val="24"/>
          <w:szCs w:val="24"/>
        </w:rPr>
        <w:t>aint, please contact your registered GP practice in writing, by email or by telephone. Complaints should usually be made within 12 months of the event or from when you became aware of the issue.</w:t>
      </w:r>
    </w:p>
    <w:p w14:paraId="5692E6ED" w14:textId="77777777" w:rsidR="00AB5DCE" w:rsidRPr="00D52974" w:rsidRDefault="00D52974">
      <w:pPr>
        <w:spacing w:before="120" w:after="40"/>
        <w:rPr>
          <w:sz w:val="24"/>
          <w:szCs w:val="24"/>
        </w:rPr>
      </w:pPr>
      <w:r w:rsidRPr="00D52974">
        <w:rPr>
          <w:b/>
          <w:sz w:val="24"/>
          <w:szCs w:val="24"/>
        </w:rPr>
        <w:t>What Happens Next?</w:t>
      </w:r>
    </w:p>
    <w:p w14:paraId="5CB1F2C1" w14:textId="77777777" w:rsidR="00AB5DCE" w:rsidRPr="00D52974" w:rsidRDefault="00D52974">
      <w:pPr>
        <w:spacing w:after="120"/>
        <w:rPr>
          <w:sz w:val="24"/>
          <w:szCs w:val="24"/>
        </w:rPr>
      </w:pPr>
      <w:r w:rsidRPr="00D52974">
        <w:rPr>
          <w:sz w:val="24"/>
          <w:szCs w:val="24"/>
        </w:rPr>
        <w:t>Your complaint will be acknowledged and in</w:t>
      </w:r>
      <w:r w:rsidRPr="00D52974">
        <w:rPr>
          <w:sz w:val="24"/>
          <w:szCs w:val="24"/>
        </w:rPr>
        <w:t>vestigated fairly, confidentially and as quickly as possible. We aim to provide a full response within 40 working days. If there are delays, you will be kept informed.</w:t>
      </w:r>
    </w:p>
    <w:p w14:paraId="31BABC18" w14:textId="77777777" w:rsidR="00AB5DCE" w:rsidRPr="00D52974" w:rsidRDefault="00D52974">
      <w:pPr>
        <w:spacing w:before="120" w:after="40"/>
        <w:rPr>
          <w:sz w:val="24"/>
          <w:szCs w:val="24"/>
        </w:rPr>
      </w:pPr>
      <w:r w:rsidRPr="00D52974">
        <w:rPr>
          <w:b/>
          <w:sz w:val="24"/>
          <w:szCs w:val="24"/>
        </w:rPr>
        <w:t>Support and Further Information</w:t>
      </w:r>
    </w:p>
    <w:p w14:paraId="63CEA05C" w14:textId="77777777" w:rsidR="00AB5DCE" w:rsidRPr="00D52974" w:rsidRDefault="00D52974">
      <w:pPr>
        <w:spacing w:after="120"/>
        <w:rPr>
          <w:sz w:val="24"/>
          <w:szCs w:val="24"/>
        </w:rPr>
      </w:pPr>
      <w:r w:rsidRPr="00D52974">
        <w:rPr>
          <w:sz w:val="24"/>
          <w:szCs w:val="24"/>
        </w:rPr>
        <w:t>If you remain dissatisfied after receiving the final res</w:t>
      </w:r>
      <w:r w:rsidRPr="00D52974">
        <w:rPr>
          <w:sz w:val="24"/>
          <w:szCs w:val="24"/>
        </w:rPr>
        <w:t>ponse, you may contact the Parliamentary and Health Service Ombudsman (PHSO) who independently reviews unresolved NHS complaints.</w:t>
      </w:r>
    </w:p>
    <w:p w14:paraId="08EAD9BE" w14:textId="77777777" w:rsidR="00D52974" w:rsidRPr="00D52974" w:rsidRDefault="00D52974" w:rsidP="00D52974">
      <w:pPr>
        <w:rPr>
          <w:sz w:val="24"/>
          <w:szCs w:val="24"/>
        </w:rPr>
      </w:pPr>
      <w:r w:rsidRPr="00D52974">
        <w:rPr>
          <w:b/>
          <w:sz w:val="24"/>
          <w:szCs w:val="24"/>
        </w:rPr>
        <w:t>Contact Us</w:t>
      </w:r>
      <w:r w:rsidRPr="00D52974">
        <w:rPr>
          <w:b/>
          <w:sz w:val="24"/>
          <w:szCs w:val="24"/>
        </w:rPr>
        <w:br/>
      </w:r>
      <w:proofErr w:type="gramStart"/>
      <w:r w:rsidRPr="00D52974">
        <w:rPr>
          <w:sz w:val="24"/>
          <w:szCs w:val="24"/>
        </w:rPr>
        <w:t>If</w:t>
      </w:r>
      <w:proofErr w:type="gramEnd"/>
      <w:r w:rsidRPr="00D52974">
        <w:rPr>
          <w:sz w:val="24"/>
          <w:szCs w:val="24"/>
        </w:rPr>
        <w:t xml:space="preserve"> you wish to discuss a complaint or require support with the complaints process, please contact your GP practice in the first instance, </w:t>
      </w:r>
      <w:r w:rsidRPr="00D52974">
        <w:rPr>
          <w:sz w:val="24"/>
          <w:szCs w:val="24"/>
        </w:rPr>
        <w:t>or the PCN Management Team at nhsbsolicb.northsolihullpcn@nhs.net.</w:t>
      </w:r>
      <w:r w:rsidRPr="00D52974">
        <w:rPr>
          <w:sz w:val="24"/>
          <w:szCs w:val="24"/>
        </w:rPr>
        <w:br/>
      </w:r>
    </w:p>
    <w:p w14:paraId="34B00C37" w14:textId="77777777" w:rsidR="00AB5DCE" w:rsidRPr="00D52974" w:rsidRDefault="00D52974" w:rsidP="00D52974">
      <w:pPr>
        <w:jc w:val="center"/>
        <w:rPr>
          <w:sz w:val="24"/>
          <w:szCs w:val="24"/>
        </w:rPr>
      </w:pPr>
      <w:r w:rsidRPr="00D52974">
        <w:rPr>
          <w:sz w:val="24"/>
          <w:szCs w:val="24"/>
        </w:rPr>
        <w:br/>
      </w:r>
      <w:r w:rsidRPr="00D52974">
        <w:rPr>
          <w:i/>
          <w:sz w:val="24"/>
          <w:szCs w:val="24"/>
        </w:rPr>
        <w:t>We welcome all feedback as an opportunity to improve patient care and experience.</w:t>
      </w:r>
    </w:p>
    <w:sectPr w:rsidR="00AB5DCE" w:rsidRPr="00D52974" w:rsidSect="00034616">
      <w:pgSz w:w="11906" w:h="16838"/>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AB5DCE"/>
    <w:rsid w:val="00B47730"/>
    <w:rsid w:val="00CB0664"/>
    <w:rsid w:val="00D529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09CD1"/>
  <w14:defaultImageDpi w14:val="300"/>
  <w15:docId w15:val="{4780F3AE-5995-4656-B0AD-C575B054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529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ADAB9FA2643ACCC0553744D5902" ma:contentTypeVersion="20" ma:contentTypeDescription="Create a new document." ma:contentTypeScope="" ma:versionID="726f19b0956bd0cb6e3d9a2294c7c747">
  <xsd:schema xmlns:xsd="http://www.w3.org/2001/XMLSchema" xmlns:xs="http://www.w3.org/2001/XMLSchema" xmlns:p="http://schemas.microsoft.com/office/2006/metadata/properties" xmlns:ns1="http://schemas.microsoft.com/sharepoint/v3" xmlns:ns3="5f6fe09e-5404-44cb-8f48-709a8fc0d182" xmlns:ns4="627cd1fb-c396-4c49-a682-acd9a7fe048a" targetNamespace="http://schemas.microsoft.com/office/2006/metadata/properties" ma:root="true" ma:fieldsID="9d60f3753ac4f73c3beb885611fc2e5d" ns1:_="" ns3:_="" ns4:_="">
    <xsd:import namespace="http://schemas.microsoft.com/sharepoint/v3"/>
    <xsd:import namespace="5f6fe09e-5404-44cb-8f48-709a8fc0d182"/>
    <xsd:import namespace="627cd1fb-c396-4c49-a682-acd9a7fe04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fe09e-5404-44cb-8f48-709a8fc0d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cd1fb-c396-4c49-a682-acd9a7fe04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f6fe09e-5404-44cb-8f48-709a8fc0d18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3EFA7-200A-43B2-B707-7D7E8A821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6fe09e-5404-44cb-8f48-709a8fc0d182"/>
    <ds:schemaRef ds:uri="627cd1fb-c396-4c49-a682-acd9a7fe0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F9633-CAEF-46EE-B035-CDADC2E97671}">
  <ds:schemaRefs>
    <ds:schemaRef ds:uri="http://schemas.microsoft.com/sharepoint/v3/contenttype/forms"/>
  </ds:schemaRefs>
</ds:datastoreItem>
</file>

<file path=customXml/itemProps3.xml><?xml version="1.0" encoding="utf-8"?>
<ds:datastoreItem xmlns:ds="http://schemas.openxmlformats.org/officeDocument/2006/customXml" ds:itemID="{283931A5-4883-43CA-BBC0-620937832124}">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627cd1fb-c396-4c49-a682-acd9a7fe048a"/>
    <ds:schemaRef ds:uri="5f6fe09e-5404-44cb-8f48-709a8fc0d182"/>
    <ds:schemaRef ds:uri="http://www.w3.org/XML/1998/namespace"/>
    <ds:schemaRef ds:uri="http://purl.org/dc/dcmitype/"/>
  </ds:schemaRefs>
</ds:datastoreItem>
</file>

<file path=customXml/itemProps4.xml><?xml version="1.0" encoding="utf-8"?>
<ds:datastoreItem xmlns:ds="http://schemas.openxmlformats.org/officeDocument/2006/customXml" ds:itemID="{8E78DED8-5DB2-41F0-8072-FD8B12B7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Kate (THE CASTLE PRACTICE)</dc:creator>
  <cp:keywords/>
  <dc:description>generated by python-docx</dc:description>
  <cp:lastModifiedBy>Kate Burke</cp:lastModifiedBy>
  <cp:revision>2</cp:revision>
  <dcterms:created xsi:type="dcterms:W3CDTF">2026-06-10T12:11:00Z</dcterms:created>
  <dcterms:modified xsi:type="dcterms:W3CDTF">2026-06-10T12:11:00Z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0x010100360FCADAB9FA2643ACCC0553744D5902</vt:lpwstr>
  </property>
</Properties>
</file>